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96C11" w14:textId="77777777" w:rsidR="00204FA3" w:rsidRPr="00204FA3" w:rsidRDefault="0069678A" w:rsidP="00204FA3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204FA3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 wp14:anchorId="03FD1656" wp14:editId="1F4E843C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FA3" w:rsidRPr="00204FA3">
        <w:rPr>
          <w:sz w:val="28"/>
          <w:szCs w:val="28"/>
          <w:lang w:eastAsia="ar-SA"/>
        </w:rPr>
        <w:t>Comune di Clivio</w:t>
      </w:r>
    </w:p>
    <w:p w14:paraId="46F3A41D" w14:textId="77777777" w:rsidR="00204FA3" w:rsidRPr="00204FA3" w:rsidRDefault="00204FA3" w:rsidP="00204FA3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204FA3">
        <w:rPr>
          <w:sz w:val="24"/>
          <w:szCs w:val="24"/>
          <w:lang w:eastAsia="ar-SA"/>
        </w:rPr>
        <w:t>Provincia di Varese</w:t>
      </w:r>
    </w:p>
    <w:p w14:paraId="0BEBC182" w14:textId="77777777" w:rsidR="00CC7C01" w:rsidRPr="00204FA3" w:rsidRDefault="00CC7C01" w:rsidP="00CC7C01">
      <w:pPr>
        <w:shd w:val="clear" w:color="auto" w:fill="FFFFFF"/>
        <w:jc w:val="both"/>
        <w:rPr>
          <w:i/>
          <w:iCs/>
          <w:color w:val="000000"/>
          <w:sz w:val="28"/>
          <w:szCs w:val="36"/>
          <w:lang w:eastAsia="en-US"/>
        </w:rPr>
      </w:pPr>
    </w:p>
    <w:p w14:paraId="6E6B4AF3" w14:textId="77777777" w:rsidR="00204FA3" w:rsidRDefault="0069678A" w:rsidP="000A6F46">
      <w:pPr>
        <w:shd w:val="clear" w:color="auto" w:fill="FFFFFF"/>
        <w:spacing w:before="120" w:after="120"/>
        <w:ind w:firstLine="284"/>
        <w:jc w:val="both"/>
        <w:rPr>
          <w:color w:val="000000"/>
        </w:rPr>
      </w:pPr>
      <w:r w:rsidRPr="00204F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233C4F8" wp14:editId="37182966">
                <wp:simplePos x="0" y="0"/>
                <wp:positionH relativeFrom="column">
                  <wp:posOffset>-1270</wp:posOffset>
                </wp:positionH>
                <wp:positionV relativeFrom="paragraph">
                  <wp:posOffset>26034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2DA29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2.05pt" to="481.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" strokecolor="#7f7f7f" strokeweight="1pt">
                <o:lock v:ext="edit" shapetype="f"/>
              </v:line>
            </w:pict>
          </mc:Fallback>
        </mc:AlternateContent>
      </w:r>
      <w:r>
        <w:rPr>
          <w:i/>
          <w:iCs/>
          <w:noProof/>
          <w:color w:val="000000"/>
          <w:sz w:val="36"/>
          <w:szCs w:val="36"/>
        </w:rPr>
        <mc:AlternateContent>
          <mc:Choice Requires="wps">
            <w:drawing>
              <wp:inline distT="0" distB="0" distL="0" distR="0" wp14:anchorId="34F8F696" wp14:editId="4E18ABBD">
                <wp:extent cx="6120130" cy="647700"/>
                <wp:effectExtent l="10160" t="8890" r="22860" b="29210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47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4467F15" w14:textId="77777777" w:rsidR="00204FA3" w:rsidRPr="00504587" w:rsidRDefault="00204FA3" w:rsidP="00204FA3">
                            <w:pPr>
                              <w:jc w:val="center"/>
                              <w:rPr>
                                <w:rFonts w:ascii="Helvetica" w:hAnsi="Helvetica"/>
                                <w:bCs/>
                                <w:color w:val="212121"/>
                                <w:sz w:val="33"/>
                                <w:szCs w:val="33"/>
                              </w:rPr>
                            </w:pPr>
                            <w:r w:rsidRPr="00504587">
                              <w:rPr>
                                <w:b/>
                                <w:bCs/>
                                <w:color w:val="212121"/>
                                <w:sz w:val="33"/>
                                <w:szCs w:val="33"/>
                              </w:rPr>
                              <w:t>DICHIARAZIONE SOSTITUTIVA DELL’ATTO DI NOTORIETÀ</w:t>
                            </w:r>
                          </w:p>
                          <w:p w14:paraId="1F85FB35" w14:textId="77777777" w:rsidR="00204FA3" w:rsidRPr="001537BC" w:rsidRDefault="00204FA3" w:rsidP="00204FA3">
                            <w:pPr>
                              <w:jc w:val="center"/>
                              <w:rPr>
                                <w:iCs/>
                                <w:color w:val="000000"/>
                              </w:rPr>
                            </w:pPr>
                            <w:r w:rsidRPr="00DA3681"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(d.P.R. 28 dicembre 2000, n. 445, ar</w:t>
                            </w:r>
                            <w:r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t</w:t>
                            </w:r>
                            <w:r w:rsidRPr="00DA3681"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. 47)</w:t>
                            </w:r>
                          </w:p>
                          <w:p w14:paraId="7202EB08" w14:textId="77777777" w:rsidR="00204FA3" w:rsidRPr="00CC7C01" w:rsidRDefault="00204FA3" w:rsidP="00204FA3">
                            <w:pPr>
                              <w:shd w:val="clear" w:color="auto" w:fill="F2F2F2"/>
                              <w:jc w:val="center"/>
                              <w:rPr>
                                <w:spacing w:val="-4"/>
                              </w:rPr>
                            </w:pPr>
                            <w:r w:rsidRPr="00CC7C01">
                              <w:rPr>
                                <w:rFonts w:ascii="Helvetica" w:hAnsi="Helvetica"/>
                                <w:b/>
                                <w:bCs/>
                                <w:color w:val="212121"/>
                                <w:spacing w:val="-4"/>
                                <w:sz w:val="19"/>
                                <w:szCs w:val="19"/>
                              </w:rPr>
                              <w:t xml:space="preserve">NON SOGGETTA AD AUTENTICAZIONE - ESENTE DA BOLLO </w:t>
                            </w:r>
                            <w:r w:rsidRPr="00CC7C01">
                              <w:rPr>
                                <w:rFonts w:ascii="Helvetica" w:hAnsi="Helvetica"/>
                                <w:i/>
                                <w:iCs/>
                                <w:color w:val="212121"/>
                                <w:spacing w:val="-4"/>
                                <w:sz w:val="19"/>
                                <w:szCs w:val="19"/>
                              </w:rPr>
                              <w:t>(d.P.R. 28 dicembre 2000, n. 445, art. 37, c.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width:481.9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" fillcolor="#f2f2f2">
                <v:shadow on="t"/>
                <v:textbox>
                  <w:txbxContent>
                    <w:p w:rsidR="00204FA3" w:rsidRPr="00504587" w:rsidRDefault="00204FA3" w:rsidP="00204FA3">
                      <w:pPr>
                        <w:jc w:val="center"/>
                        <w:rPr>
                          <w:rFonts w:ascii="Helvetica" w:hAnsi="Helvetica"/>
                          <w:bCs/>
                          <w:color w:val="212121"/>
                          <w:sz w:val="33"/>
                          <w:szCs w:val="33"/>
                        </w:rPr>
                      </w:pPr>
                      <w:r w:rsidRPr="00504587">
                        <w:rPr>
                          <w:b/>
                          <w:bCs/>
                          <w:color w:val="212121"/>
                          <w:sz w:val="33"/>
                          <w:szCs w:val="33"/>
                        </w:rPr>
                        <w:t>DICHIARAZIONE SOSTITUTIVA DELL’ATTO DI NOTORIETÀ</w:t>
                      </w:r>
                    </w:p>
                    <w:p w:rsidR="00204FA3" w:rsidRPr="001537BC" w:rsidRDefault="00204FA3" w:rsidP="00204FA3">
                      <w:pPr>
                        <w:jc w:val="center"/>
                        <w:rPr>
                          <w:iCs/>
                          <w:color w:val="000000"/>
                        </w:rPr>
                      </w:pPr>
                      <w:r w:rsidRPr="00DA3681"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(d.P.R. 28 dicembre 2000, n. 445, ar</w:t>
                      </w:r>
                      <w:r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t</w:t>
                      </w:r>
                      <w:r w:rsidRPr="00DA3681"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. 47)</w:t>
                      </w:r>
                    </w:p>
                    <w:p w:rsidR="00204FA3" w:rsidRPr="00CC7C01" w:rsidRDefault="00204FA3" w:rsidP="00204FA3">
                      <w:pPr>
                        <w:shd w:val="clear" w:color="auto" w:fill="F2F2F2"/>
                        <w:jc w:val="center"/>
                        <w:rPr>
                          <w:spacing w:val="-4"/>
                        </w:rPr>
                      </w:pPr>
                      <w:r w:rsidRPr="00CC7C01">
                        <w:rPr>
                          <w:rFonts w:ascii="Helvetica" w:hAnsi="Helvetica"/>
                          <w:b/>
                          <w:bCs/>
                          <w:color w:val="212121"/>
                          <w:spacing w:val="-4"/>
                          <w:sz w:val="19"/>
                          <w:szCs w:val="19"/>
                        </w:rPr>
                        <w:t xml:space="preserve">NON SOGGETTA AD AUTENTICAZIONE - ESENTE DA BOLLO </w:t>
                      </w:r>
                      <w:r w:rsidRPr="00CC7C01">
                        <w:rPr>
                          <w:rFonts w:ascii="Helvetica" w:hAnsi="Helvetica"/>
                          <w:i/>
                          <w:iCs/>
                          <w:color w:val="212121"/>
                          <w:spacing w:val="-4"/>
                          <w:sz w:val="19"/>
                          <w:szCs w:val="19"/>
                        </w:rPr>
                        <w:t>(d.P.R. 28 dicembre 2000, n. 445, art. 37, c. 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74B5C" w14:textId="77777777" w:rsidR="00910552" w:rsidRPr="00DA3681" w:rsidRDefault="00910552" w:rsidP="000A6F46">
      <w:pPr>
        <w:shd w:val="clear" w:color="auto" w:fill="FFFFFF"/>
        <w:spacing w:before="120" w:after="120"/>
        <w:ind w:firstLine="284"/>
        <w:jc w:val="both"/>
      </w:pPr>
      <w:r w:rsidRPr="00DA3681">
        <w:rPr>
          <w:color w:val="000000"/>
        </w:rPr>
        <w:t xml:space="preserve">Il/La sottoscritto/a. </w:t>
      </w:r>
      <w:bookmarkStart w:id="0" w:name="Testo1"/>
      <w:r w:rsidR="00B90AA7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B90AA7">
        <w:rPr>
          <w:color w:val="000000"/>
        </w:rPr>
        <w:instrText xml:space="preserve"> FORMTEXT </w:instrText>
      </w:r>
      <w:r w:rsidR="00B90AA7">
        <w:rPr>
          <w:color w:val="000000"/>
        </w:rPr>
      </w:r>
      <w:r w:rsidR="00B90AA7">
        <w:rPr>
          <w:color w:val="000000"/>
        </w:rPr>
        <w:fldChar w:fldCharType="separate"/>
      </w:r>
      <w:r w:rsidR="00B90AA7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B90AA7">
        <w:rPr>
          <w:color w:val="000000"/>
        </w:rPr>
        <w:fldChar w:fldCharType="end"/>
      </w:r>
      <w:bookmarkEnd w:id="0"/>
      <w:r w:rsidR="00B90AA7">
        <w:rPr>
          <w:color w:val="000000"/>
        </w:rPr>
        <w:t xml:space="preserve"> </w:t>
      </w:r>
      <w:r w:rsidRPr="00DA3681">
        <w:rPr>
          <w:color w:val="000000"/>
        </w:rPr>
        <w:t xml:space="preserve">nato/a </w:t>
      </w:r>
      <w:proofErr w:type="spellStart"/>
      <w:r w:rsidRPr="00DA3681">
        <w:rPr>
          <w:color w:val="000000"/>
        </w:rPr>
        <w:t>a</w:t>
      </w:r>
      <w:proofErr w:type="spellEnd"/>
      <w:r w:rsidRPr="00DA3681">
        <w:rPr>
          <w:color w:val="000000"/>
        </w:rPr>
        <w:t xml:space="preserve"> </w:t>
      </w:r>
      <w:bookmarkStart w:id="1" w:name="Testo2"/>
      <w:r w:rsidR="00DA3681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bookmarkEnd w:id="1"/>
      <w:r w:rsidRPr="00DA3681">
        <w:rPr>
          <w:color w:val="000000"/>
        </w:rPr>
        <w:t xml:space="preserve">, il </w:t>
      </w:r>
      <w:r w:rsidR="0057630C" w:rsidRP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57630C" w:rsidRPr="00DA3681">
        <w:rPr>
          <w:color w:val="000000"/>
        </w:rPr>
        <w:instrText xml:space="preserve"> FORMTEXT </w:instrText>
      </w:r>
      <w:r w:rsidR="0057630C" w:rsidRPr="00DA3681">
        <w:rPr>
          <w:color w:val="000000"/>
        </w:rPr>
      </w:r>
      <w:r w:rsidR="0057630C" w:rsidRP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</w:t>
      </w:r>
      <w:r w:rsidR="0057630C" w:rsidRPr="00DA3681">
        <w:rPr>
          <w:color w:val="000000"/>
        </w:rPr>
        <w:fldChar w:fldCharType="end"/>
      </w:r>
      <w:r w:rsidR="0042276D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residente nel Comune di</w:t>
      </w:r>
      <w:r w:rsidR="0057630C" w:rsidRPr="00DA3681">
        <w:rPr>
          <w:color w:val="000000"/>
        </w:rPr>
        <w:t xml:space="preserve"> </w:t>
      </w:r>
      <w:r w:rsid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r w:rsidR="0042276D" w:rsidRPr="00DA3681">
        <w:rPr>
          <w:color w:val="000000"/>
        </w:rPr>
        <w:t xml:space="preserve">, </w:t>
      </w:r>
      <w:r w:rsidRPr="00DA3681">
        <w:rPr>
          <w:color w:val="000000"/>
        </w:rPr>
        <w:t>Via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.................................................................................................................................................</w:t>
      </w:r>
      <w:r w:rsidR="00C969E4">
        <w:rPr>
          <w:color w:val="000000"/>
        </w:rPr>
        <w:fldChar w:fldCharType="end"/>
      </w:r>
      <w:r w:rsidRPr="00DA3681">
        <w:rPr>
          <w:color w:val="000000"/>
        </w:rPr>
        <w:t>, n.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</w:t>
      </w:r>
      <w:r w:rsidR="00C969E4">
        <w:rPr>
          <w:color w:val="000000"/>
        </w:rPr>
        <w:fldChar w:fldCharType="end"/>
      </w:r>
      <w:r w:rsidR="00F342FF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a conoscenza del disposto dell'art. 76 del d.P.R. 28 dicembre 2000, n. 445, che testualmente recita:</w:t>
      </w:r>
    </w:p>
    <w:p w14:paraId="6783D220" w14:textId="77777777" w:rsidR="00CF1471" w:rsidRPr="00461BDB" w:rsidRDefault="00CF1471" w:rsidP="00CF1471">
      <w:pPr>
        <w:shd w:val="clear" w:color="auto" w:fill="FFFFFF"/>
        <w:ind w:left="284" w:right="282"/>
        <w:jc w:val="both"/>
        <w:rPr>
          <w:sz w:val="16"/>
          <w:szCs w:val="16"/>
        </w:rPr>
      </w:pPr>
      <w:bookmarkStart w:id="2" w:name="_Hlk48213990"/>
      <w:r>
        <w:rPr>
          <w:b/>
          <w:i/>
          <w:iCs/>
          <w:color w:val="000000"/>
          <w:sz w:val="16"/>
          <w:szCs w:val="16"/>
        </w:rPr>
        <w:t>“</w:t>
      </w:r>
      <w:r w:rsidRPr="00461BDB">
        <w:rPr>
          <w:b/>
          <w:i/>
          <w:iCs/>
          <w:color w:val="000000"/>
          <w:sz w:val="16"/>
          <w:szCs w:val="16"/>
        </w:rPr>
        <w:t>Art. 76 - Norme penali.</w:t>
      </w:r>
    </w:p>
    <w:p w14:paraId="47210A5D" w14:textId="77777777" w:rsidR="00CF1471" w:rsidRPr="00281F8B" w:rsidRDefault="00CF1471" w:rsidP="00CF1471">
      <w:pPr>
        <w:shd w:val="clear" w:color="auto" w:fill="FFFFFF"/>
        <w:ind w:left="284" w:right="282" w:firstLine="283"/>
        <w:jc w:val="both"/>
        <w:rPr>
          <w:i/>
          <w:iCs/>
          <w:color w:val="000000"/>
          <w:spacing w:val="-2"/>
          <w:sz w:val="16"/>
          <w:szCs w:val="16"/>
        </w:rPr>
      </w:pPr>
      <w:r>
        <w:rPr>
          <w:i/>
          <w:iCs/>
          <w:color w:val="000000"/>
          <w:spacing w:val="-2"/>
          <w:sz w:val="16"/>
          <w:szCs w:val="16"/>
        </w:rPr>
        <w:t xml:space="preserve">1. </w:t>
      </w:r>
      <w:r w:rsidRPr="00F165FC">
        <w:rPr>
          <w:i/>
          <w:iCs/>
          <w:color w:val="000000"/>
          <w:spacing w:val="-2"/>
          <w:sz w:val="16"/>
          <w:szCs w:val="16"/>
        </w:rPr>
        <w:t xml:space="preserve">Chiunque rilascia dichiarazioni mendaci, forma atti falsi o ne fa uso nei casi previsti dal presente testo unico </w:t>
      </w:r>
      <w:r w:rsidRPr="00281F8B">
        <w:rPr>
          <w:i/>
          <w:iCs/>
          <w:color w:val="000000"/>
          <w:spacing w:val="-2"/>
          <w:sz w:val="16"/>
          <w:szCs w:val="16"/>
        </w:rPr>
        <w:t>è</w:t>
      </w:r>
      <w:r w:rsidRPr="00F165FC">
        <w:rPr>
          <w:i/>
          <w:iCs/>
          <w:color w:val="000000"/>
          <w:spacing w:val="-2"/>
          <w:sz w:val="16"/>
          <w:szCs w:val="16"/>
        </w:rPr>
        <w:t xml:space="preserve"> punito</w:t>
      </w:r>
      <w:r w:rsidRPr="00281F8B">
        <w:rPr>
          <w:i/>
          <w:iCs/>
          <w:color w:val="000000"/>
          <w:spacing w:val="-2"/>
          <w:sz w:val="16"/>
          <w:szCs w:val="16"/>
        </w:rPr>
        <w:t xml:space="preserve"> ai sensi del codice penale e delle leggi speciali in materia. La sanzione ordinariamente prevista dal Codice penale è aumentata da un terzo alla metà. </w:t>
      </w:r>
    </w:p>
    <w:p w14:paraId="59976B79" w14:textId="77777777" w:rsidR="00CF1471" w:rsidRPr="005374FE" w:rsidRDefault="00CF1471" w:rsidP="00CF1471">
      <w:pPr>
        <w:shd w:val="clear" w:color="auto" w:fill="FFFFFF"/>
        <w:ind w:left="284" w:right="282" w:firstLine="283"/>
        <w:jc w:val="both"/>
        <w:rPr>
          <w:i/>
          <w:sz w:val="16"/>
          <w:szCs w:val="16"/>
        </w:rPr>
      </w:pPr>
      <w:r w:rsidRPr="00281F8B">
        <w:rPr>
          <w:i/>
          <w:iCs/>
          <w:color w:val="000000"/>
          <w:spacing w:val="-2"/>
          <w:sz w:val="16"/>
          <w:szCs w:val="16"/>
        </w:rPr>
        <w:t>2. L’esibizione di un atto contenente dati non più rispondenti</w:t>
      </w:r>
      <w:r w:rsidRPr="005374FE">
        <w:rPr>
          <w:i/>
          <w:iCs/>
          <w:color w:val="000000"/>
          <w:sz w:val="16"/>
          <w:szCs w:val="16"/>
        </w:rPr>
        <w:t xml:space="preserve"> a verit</w:t>
      </w:r>
      <w:r w:rsidRPr="005374FE">
        <w:rPr>
          <w:rFonts w:cs="Times New Roman"/>
          <w:i/>
          <w:iCs/>
          <w:color w:val="000000"/>
          <w:sz w:val="16"/>
          <w:szCs w:val="16"/>
        </w:rPr>
        <w:t>à</w:t>
      </w:r>
      <w:r w:rsidRPr="005374FE">
        <w:rPr>
          <w:i/>
          <w:iCs/>
          <w:color w:val="000000"/>
          <w:sz w:val="16"/>
          <w:szCs w:val="16"/>
        </w:rPr>
        <w:t xml:space="preserve"> equivale ad uso di atto falso.</w:t>
      </w:r>
    </w:p>
    <w:p w14:paraId="2102EB0F" w14:textId="77777777" w:rsidR="00CF1471" w:rsidRPr="005374FE" w:rsidRDefault="00CF1471" w:rsidP="00CF1471">
      <w:pPr>
        <w:shd w:val="clear" w:color="auto" w:fill="FFFFFF"/>
        <w:ind w:left="284" w:right="282" w:firstLine="283"/>
        <w:jc w:val="both"/>
        <w:rPr>
          <w:i/>
          <w:iCs/>
          <w:color w:val="000000"/>
          <w:spacing w:val="-2"/>
          <w:sz w:val="16"/>
          <w:szCs w:val="16"/>
        </w:rPr>
      </w:pPr>
      <w:r>
        <w:rPr>
          <w:i/>
          <w:iCs/>
          <w:color w:val="000000"/>
          <w:spacing w:val="-2"/>
          <w:sz w:val="16"/>
          <w:szCs w:val="16"/>
        </w:rPr>
        <w:t xml:space="preserve">3. </w:t>
      </w:r>
      <w:r w:rsidRPr="005374FE">
        <w:rPr>
          <w:i/>
          <w:iCs/>
          <w:color w:val="000000"/>
          <w:spacing w:val="-2"/>
          <w:sz w:val="16"/>
          <w:szCs w:val="16"/>
        </w:rPr>
        <w:t>Le dichiarazioni sostitutive rese ai sensi degli articoli 46 (certificazione) e 47 (notoriet</w:t>
      </w:r>
      <w:r w:rsidRPr="005374FE">
        <w:rPr>
          <w:rFonts w:cs="Times New Roman"/>
          <w:i/>
          <w:iCs/>
          <w:color w:val="000000"/>
          <w:spacing w:val="-2"/>
          <w:sz w:val="16"/>
          <w:szCs w:val="16"/>
        </w:rPr>
        <w:t>à</w:t>
      </w:r>
      <w:r w:rsidRPr="005374FE">
        <w:rPr>
          <w:i/>
          <w:iCs/>
          <w:color w:val="000000"/>
          <w:spacing w:val="-2"/>
          <w:sz w:val="16"/>
          <w:szCs w:val="16"/>
        </w:rPr>
        <w:t>) e le dichiarazioni rese per conto delle persone indicate nell'articolo 4, comma 2, (impedimento temporaneo) sono considerate come fatte a pubblico ufficiale.</w:t>
      </w:r>
    </w:p>
    <w:p w14:paraId="080059B9" w14:textId="77777777" w:rsidR="00CF1471" w:rsidRPr="00CF1471" w:rsidRDefault="00CF1471" w:rsidP="00CF1471">
      <w:pPr>
        <w:shd w:val="clear" w:color="auto" w:fill="FFFFFF"/>
        <w:ind w:left="284" w:right="282" w:firstLine="283"/>
        <w:jc w:val="both"/>
        <w:rPr>
          <w:i/>
          <w:iCs/>
          <w:color w:val="000000"/>
          <w:spacing w:val="-4"/>
          <w:sz w:val="16"/>
          <w:szCs w:val="16"/>
        </w:rPr>
      </w:pPr>
      <w:r w:rsidRPr="00CF1471">
        <w:rPr>
          <w:i/>
          <w:iCs/>
          <w:color w:val="000000"/>
          <w:spacing w:val="-4"/>
          <w:sz w:val="16"/>
          <w:szCs w:val="16"/>
        </w:rPr>
        <w:t>4. Se i reati indicati nei commi 1, 2 e 3 sono commessi per ottenere la nomina ad un pubblico ufficio o l'autorizzazione all'esercizio di una professione o arte, il giudice, nei casi pi</w:t>
      </w:r>
      <w:r w:rsidRPr="00CF1471">
        <w:rPr>
          <w:rFonts w:cs="Times New Roman"/>
          <w:i/>
          <w:iCs/>
          <w:color w:val="000000"/>
          <w:spacing w:val="-4"/>
          <w:sz w:val="16"/>
          <w:szCs w:val="16"/>
        </w:rPr>
        <w:t>ù</w:t>
      </w:r>
      <w:r w:rsidRPr="00CF1471">
        <w:rPr>
          <w:i/>
          <w:iCs/>
          <w:color w:val="000000"/>
          <w:spacing w:val="-4"/>
          <w:sz w:val="16"/>
          <w:szCs w:val="16"/>
        </w:rPr>
        <w:t xml:space="preserve"> gravi, pu</w:t>
      </w:r>
      <w:r w:rsidRPr="00CF1471">
        <w:rPr>
          <w:rFonts w:cs="Times New Roman"/>
          <w:i/>
          <w:iCs/>
          <w:color w:val="000000"/>
          <w:spacing w:val="-4"/>
          <w:sz w:val="16"/>
          <w:szCs w:val="16"/>
        </w:rPr>
        <w:t>ò</w:t>
      </w:r>
      <w:r w:rsidRPr="00CF1471">
        <w:rPr>
          <w:i/>
          <w:iCs/>
          <w:color w:val="000000"/>
          <w:spacing w:val="-4"/>
          <w:sz w:val="16"/>
          <w:szCs w:val="16"/>
        </w:rPr>
        <w:t xml:space="preserve"> applicare l'interdizione temporanea dai pubblici uffici o dalla professione e arte.”</w:t>
      </w:r>
    </w:p>
    <w:p w14:paraId="4B15CE58" w14:textId="5E456745" w:rsidR="00910552" w:rsidRPr="00CF1471" w:rsidRDefault="00CF1471" w:rsidP="00CF1471">
      <w:pPr>
        <w:spacing w:after="120"/>
        <w:rPr>
          <w:color w:val="000000"/>
        </w:rPr>
      </w:pPr>
      <w:r w:rsidRPr="00CF1471">
        <w:rPr>
          <w:bCs/>
          <w:color w:val="000000"/>
        </w:rPr>
        <w:t>ferma</w:t>
      </w:r>
      <w:r w:rsidRPr="008826E3">
        <w:rPr>
          <w:color w:val="000000"/>
        </w:rPr>
        <w:t xml:space="preserve"> restando, a norma del disposto dell'art. 75, dello stesso d.P.R. n. 445/2000, nel caso di dichiarazione non veritiera, la decadenza dai benefici eventualmente conseguiti </w:t>
      </w:r>
      <w:r w:rsidRPr="00281F8B">
        <w:rPr>
          <w:color w:val="000000"/>
        </w:rPr>
        <w:t xml:space="preserve">e il divieto di accesso a contributi, finanziamenti ed agevolazioni per un periodo di 2 anni decorrenti da quando l’amministrazione ha adottato l’atto di decadenza; </w:t>
      </w:r>
      <w:r w:rsidRPr="008826E3">
        <w:rPr>
          <w:color w:val="000000"/>
        </w:rPr>
        <w:t>sotto la propria personale responsabilit</w:t>
      </w:r>
      <w:r w:rsidRPr="00281F8B">
        <w:rPr>
          <w:color w:val="000000"/>
        </w:rPr>
        <w:t>à</w:t>
      </w:r>
      <w:bookmarkEnd w:id="2"/>
      <w:r w:rsidR="00910552" w:rsidRPr="00DA3681">
        <w:rPr>
          <w:color w:val="000000"/>
        </w:rPr>
        <w:t>,</w:t>
      </w:r>
    </w:p>
    <w:p w14:paraId="1E99F564" w14:textId="77777777" w:rsidR="0042276D" w:rsidRPr="00A124CB" w:rsidRDefault="00910552" w:rsidP="00204FA3">
      <w:pPr>
        <w:shd w:val="clear" w:color="auto" w:fill="FFFFFF"/>
        <w:spacing w:after="60"/>
        <w:ind w:left="6"/>
        <w:jc w:val="center"/>
        <w:rPr>
          <w:bCs/>
          <w:color w:val="000000"/>
        </w:rPr>
      </w:pPr>
      <w:r w:rsidRPr="00A124CB">
        <w:rPr>
          <w:b/>
          <w:bCs/>
          <w:color w:val="000000"/>
          <w:u w:val="single"/>
        </w:rPr>
        <w:t>D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C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H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R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</w:p>
    <w:p w14:paraId="1367B4A1" w14:textId="77777777" w:rsidR="002A3417" w:rsidRDefault="002A3417" w:rsidP="000A6F46">
      <w:pPr>
        <w:spacing w:after="120"/>
      </w:pPr>
      <w:r>
        <w:rPr>
          <w:bCs/>
          <w:color w:val="000000"/>
        </w:rPr>
        <w:t xml:space="preserve">Ai sensi di quanto prevede il </w:t>
      </w:r>
      <w:r>
        <w:t>D.L. 28-3-2014 n. 47 in vigore dal 28 maggio 2014, definitivo dopo la legge di conversione 23 maggio 2014, n. 80:</w:t>
      </w:r>
    </w:p>
    <w:p w14:paraId="0C8939EA" w14:textId="77777777" w:rsidR="002A3417" w:rsidRPr="00C2405F" w:rsidRDefault="000A6F46" w:rsidP="000A6F46">
      <w:pPr>
        <w:ind w:left="567" w:right="567"/>
        <w:rPr>
          <w:b/>
          <w:i/>
          <w:sz w:val="18"/>
          <w:szCs w:val="18"/>
        </w:rPr>
      </w:pPr>
      <w:r w:rsidRPr="00C2405F">
        <w:rPr>
          <w:i/>
          <w:sz w:val="18"/>
          <w:szCs w:val="18"/>
        </w:rPr>
        <w:t>«</w:t>
      </w:r>
      <w:r w:rsidR="002A3417" w:rsidRPr="00C2405F">
        <w:rPr>
          <w:b/>
          <w:i/>
          <w:sz w:val="18"/>
          <w:szCs w:val="18"/>
        </w:rPr>
        <w:t xml:space="preserve">Art. 5.  Lotta all'occupazione abusiva di immobili. </w:t>
      </w:r>
    </w:p>
    <w:p w14:paraId="077F8D0B" w14:textId="77777777" w:rsidR="002A3417" w:rsidRPr="00C2405F" w:rsidRDefault="002A3417" w:rsidP="000A6F46">
      <w:pPr>
        <w:ind w:left="567" w:right="567"/>
        <w:rPr>
          <w:b/>
          <w:i/>
          <w:sz w:val="18"/>
          <w:szCs w:val="18"/>
        </w:rPr>
      </w:pPr>
      <w:r w:rsidRPr="00C2405F">
        <w:rPr>
          <w:b/>
          <w:i/>
          <w:sz w:val="18"/>
          <w:szCs w:val="18"/>
        </w:rPr>
        <w:t>Salvaguardia degli effetti di disposizioni in materia di contratti di locazione.</w:t>
      </w:r>
    </w:p>
    <w:p w14:paraId="435299F7" w14:textId="77777777" w:rsidR="002A3417" w:rsidRPr="00C2405F" w:rsidRDefault="000A6F46" w:rsidP="000A6F46">
      <w:pPr>
        <w:pStyle w:val="Paragrafoelenco"/>
        <w:shd w:val="clear" w:color="auto" w:fill="FFFFFF"/>
        <w:ind w:left="567" w:right="567" w:firstLine="284"/>
        <w:jc w:val="both"/>
        <w:rPr>
          <w:i/>
          <w:sz w:val="18"/>
          <w:szCs w:val="18"/>
        </w:rPr>
      </w:pPr>
      <w:r w:rsidRPr="00C2405F">
        <w:rPr>
          <w:i/>
          <w:sz w:val="18"/>
          <w:szCs w:val="18"/>
        </w:rPr>
        <w:t xml:space="preserve">1. </w:t>
      </w:r>
      <w:r w:rsidR="002A3417" w:rsidRPr="00C2405F">
        <w:rPr>
          <w:i/>
          <w:sz w:val="18"/>
          <w:szCs w:val="18"/>
        </w:rPr>
        <w:t xml:space="preserve">Chiunque occupa abusivamente un immobile senza titolo </w:t>
      </w:r>
      <w:r w:rsidR="002A3417" w:rsidRPr="00C2405F">
        <w:rPr>
          <w:b/>
          <w:i/>
          <w:sz w:val="18"/>
          <w:szCs w:val="18"/>
          <w:u w:val="single"/>
        </w:rPr>
        <w:t>non può chiedere la residenza</w:t>
      </w:r>
      <w:r w:rsidR="002A3417" w:rsidRPr="00C2405F">
        <w:rPr>
          <w:i/>
          <w:sz w:val="18"/>
          <w:szCs w:val="18"/>
        </w:rPr>
        <w:t xml:space="preserve"> né l'allacciamento a pubblici servizi in relazione all'immobile medesimo e </w:t>
      </w:r>
      <w:r w:rsidR="002A3417" w:rsidRPr="00C2405F">
        <w:rPr>
          <w:b/>
          <w:i/>
          <w:sz w:val="18"/>
          <w:szCs w:val="18"/>
          <w:u w:val="single"/>
        </w:rPr>
        <w:t xml:space="preserve">gli atti emessi in violazione di tale divieto sono nulli a tutti gli effetti di </w:t>
      </w:r>
      <w:proofErr w:type="gramStart"/>
      <w:r w:rsidR="002A3417" w:rsidRPr="00C2405F">
        <w:rPr>
          <w:b/>
          <w:i/>
          <w:sz w:val="18"/>
          <w:szCs w:val="18"/>
          <w:u w:val="single"/>
        </w:rPr>
        <w:t>legge</w:t>
      </w:r>
      <w:r w:rsidR="002A3417" w:rsidRPr="00C2405F">
        <w:rPr>
          <w:i/>
          <w:sz w:val="18"/>
          <w:szCs w:val="18"/>
        </w:rPr>
        <w:t>.[</w:t>
      </w:r>
      <w:proofErr w:type="gramEnd"/>
      <w:r w:rsidR="002A3417" w:rsidRPr="00C2405F">
        <w:rPr>
          <w:i/>
          <w:sz w:val="18"/>
          <w:szCs w:val="18"/>
        </w:rPr>
        <w:t>…]</w:t>
      </w:r>
      <w:r w:rsidRPr="00C2405F">
        <w:rPr>
          <w:i/>
          <w:sz w:val="18"/>
          <w:szCs w:val="18"/>
        </w:rPr>
        <w:t>»</w:t>
      </w:r>
    </w:p>
    <w:p w14:paraId="52E970B2" w14:textId="77777777" w:rsidR="002A3417" w:rsidRDefault="000A6F46" w:rsidP="000A6F46">
      <w:pPr>
        <w:shd w:val="clear" w:color="auto" w:fill="FFFFFF"/>
        <w:spacing w:before="120" w:after="120"/>
        <w:ind w:firstLine="284"/>
        <w:jc w:val="both"/>
      </w:pPr>
      <w:r>
        <w:t>–</w:t>
      </w:r>
      <w:r w:rsidR="00504587">
        <w:t xml:space="preserve"> </w:t>
      </w:r>
      <w:r w:rsidR="002A3417">
        <w:t>che l’immobile sito in via ………………………………………</w:t>
      </w:r>
      <w:proofErr w:type="gramStart"/>
      <w:r w:rsidR="002A3417">
        <w:t>…….</w:t>
      </w:r>
      <w:proofErr w:type="gramEnd"/>
      <w:r w:rsidR="002A3417">
        <w:t>. al numero civico ……. presso cui sono dimoranti abitualmente i signori</w:t>
      </w:r>
      <w:r>
        <w:t>: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829"/>
        <w:gridCol w:w="1984"/>
        <w:gridCol w:w="3826"/>
      </w:tblGrid>
      <w:tr w:rsidR="002A3417" w:rsidRPr="00237CFB" w14:paraId="638E8DAB" w14:textId="77777777" w:rsidTr="004C423A">
        <w:trPr>
          <w:trHeight w:val="284"/>
          <w:jc w:val="center"/>
        </w:trPr>
        <w:tc>
          <w:tcPr>
            <w:tcW w:w="3829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60953FF1" w14:textId="77777777"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COGNOME E NOME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58C2F43D" w14:textId="77777777"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DATA DI NASCITA</w:t>
            </w:r>
          </w:p>
        </w:tc>
        <w:tc>
          <w:tcPr>
            <w:tcW w:w="382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4A20B362" w14:textId="77777777"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LUOGO DI NASCITA</w:t>
            </w:r>
          </w:p>
        </w:tc>
      </w:tr>
      <w:tr w:rsidR="002A3417" w:rsidRPr="00F92CD5" w14:paraId="2D36914D" w14:textId="77777777" w:rsidTr="000A6F46">
        <w:trPr>
          <w:trHeight w:val="284"/>
          <w:jc w:val="center"/>
        </w:trPr>
        <w:tc>
          <w:tcPr>
            <w:tcW w:w="3829" w:type="dxa"/>
            <w:tcBorders>
              <w:top w:val="single" w:sz="8" w:space="0" w:color="auto"/>
            </w:tcBorders>
            <w:vAlign w:val="center"/>
          </w:tcPr>
          <w:p w14:paraId="6EDDB581" w14:textId="77777777" w:rsidR="002A3417" w:rsidRPr="00F92CD5" w:rsidRDefault="002A3417" w:rsidP="00571116">
            <w: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3" w:name="Testo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984" w:type="dxa"/>
            <w:tcBorders>
              <w:top w:val="single" w:sz="8" w:space="0" w:color="auto"/>
            </w:tcBorders>
            <w:vAlign w:val="center"/>
          </w:tcPr>
          <w:p w14:paraId="4A8914A4" w14:textId="77777777" w:rsidR="002A3417" w:rsidRPr="00F92CD5" w:rsidRDefault="002A3417" w:rsidP="00571116">
            <w: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4" w:name="Testo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3826" w:type="dxa"/>
            <w:tcBorders>
              <w:top w:val="single" w:sz="8" w:space="0" w:color="auto"/>
            </w:tcBorders>
            <w:vAlign w:val="center"/>
          </w:tcPr>
          <w:p w14:paraId="07E9BE4F" w14:textId="77777777" w:rsidR="002A3417" w:rsidRPr="00F92CD5" w:rsidRDefault="002A3417" w:rsidP="00571116">
            <w: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5" w:name="Testo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2A3417" w:rsidRPr="00F92CD5" w14:paraId="356EBCF9" w14:textId="77777777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14:paraId="2170FE15" w14:textId="77777777" w:rsidR="002A3417" w:rsidRPr="00F92CD5" w:rsidRDefault="002A3417" w:rsidP="00571116">
            <w: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6" w:name="Testo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984" w:type="dxa"/>
            <w:vAlign w:val="center"/>
          </w:tcPr>
          <w:p w14:paraId="06D02D92" w14:textId="77777777" w:rsidR="002A3417" w:rsidRPr="00F92CD5" w:rsidRDefault="002A3417" w:rsidP="00571116">
            <w:r>
              <w:fldChar w:fldCharType="begin">
                <w:ffData>
                  <w:name w:val="Testo28"/>
                  <w:enabled/>
                  <w:calcOnExit w:val="0"/>
                  <w:textInput/>
                </w:ffData>
              </w:fldChar>
            </w:r>
            <w:bookmarkStart w:id="7" w:name="Testo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3826" w:type="dxa"/>
            <w:vAlign w:val="center"/>
          </w:tcPr>
          <w:p w14:paraId="7B70E784" w14:textId="77777777" w:rsidR="002A3417" w:rsidRPr="00F92CD5" w:rsidRDefault="002A3417" w:rsidP="00571116">
            <w: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8" w:name="Testo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2A3417" w:rsidRPr="00F92CD5" w14:paraId="6DB63FD6" w14:textId="77777777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14:paraId="74546669" w14:textId="77777777" w:rsidR="002A3417" w:rsidRPr="00F92CD5" w:rsidRDefault="002A3417" w:rsidP="00571116">
            <w: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9" w:name="Testo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984" w:type="dxa"/>
            <w:vAlign w:val="center"/>
          </w:tcPr>
          <w:p w14:paraId="64E9AEB2" w14:textId="77777777" w:rsidR="002A3417" w:rsidRPr="00F92CD5" w:rsidRDefault="002A3417" w:rsidP="00571116">
            <w:r>
              <w:fldChar w:fldCharType="begin">
                <w:ffData>
                  <w:name w:val="Testo27"/>
                  <w:enabled/>
                  <w:calcOnExit w:val="0"/>
                  <w:textInput/>
                </w:ffData>
              </w:fldChar>
            </w:r>
            <w:bookmarkStart w:id="10" w:name="Testo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3826" w:type="dxa"/>
            <w:vAlign w:val="center"/>
          </w:tcPr>
          <w:p w14:paraId="73DFD9DF" w14:textId="77777777" w:rsidR="002A3417" w:rsidRPr="00F92CD5" w:rsidRDefault="002A3417" w:rsidP="00571116">
            <w: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11" w:name="Testo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2A3417" w:rsidRPr="00F92CD5" w14:paraId="240FB20E" w14:textId="77777777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14:paraId="03BBF074" w14:textId="77777777" w:rsidR="002A3417" w:rsidRPr="00F92CD5" w:rsidRDefault="002A3417" w:rsidP="00571116">
            <w: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2" w:name="Testo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984" w:type="dxa"/>
            <w:vAlign w:val="center"/>
          </w:tcPr>
          <w:p w14:paraId="5C04416B" w14:textId="77777777" w:rsidR="002A3417" w:rsidRPr="00F92CD5" w:rsidRDefault="002A3417" w:rsidP="00571116">
            <w: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13" w:name="Testo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3826" w:type="dxa"/>
            <w:vAlign w:val="center"/>
          </w:tcPr>
          <w:p w14:paraId="2A4E9750" w14:textId="77777777" w:rsidR="002A3417" w:rsidRPr="00F92CD5" w:rsidRDefault="002A3417" w:rsidP="00571116">
            <w: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14" w:name="Testo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6957D1AC" w14:textId="77777777" w:rsidR="002A3417" w:rsidRDefault="002A3417" w:rsidP="00204FA3">
      <w:pPr>
        <w:shd w:val="clear" w:color="auto" w:fill="FFFFFF"/>
        <w:spacing w:before="60" w:after="60"/>
        <w:jc w:val="both"/>
      </w:pPr>
      <w:r>
        <w:t>è di proprietà o in diritto di godimento di ……………………………………… e che lo stesso ha espresso il suo consenso all’occupazione dello stesso da parte delle suddette persone.</w:t>
      </w:r>
    </w:p>
    <w:p w14:paraId="6913981C" w14:textId="77777777" w:rsidR="00C2405F" w:rsidRPr="00C2405F" w:rsidRDefault="00C2405F" w:rsidP="000A6F46">
      <w:pPr>
        <w:shd w:val="clear" w:color="auto" w:fill="FFFFFF"/>
        <w:ind w:left="10" w:hanging="10"/>
        <w:jc w:val="both"/>
        <w:rPr>
          <w:rFonts w:ascii="Helvetica" w:hAnsi="Helvetica"/>
          <w:color w:val="000000"/>
          <w:spacing w:val="2"/>
          <w:sz w:val="16"/>
          <w:szCs w:val="16"/>
        </w:rPr>
      </w:pPr>
      <w:r w:rsidRPr="00C2405F">
        <w:rPr>
          <w:rFonts w:ascii="Helvetica" w:hAnsi="Helvetica"/>
          <w:color w:val="000000"/>
          <w:spacing w:val="2"/>
          <w:sz w:val="16"/>
          <w:szCs w:val="16"/>
        </w:rPr>
        <w:t>Dichiara di essere informato/a,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14:paraId="2FBF6834" w14:textId="77777777" w:rsidR="00A124CB" w:rsidRPr="00A124CB" w:rsidRDefault="00F27C1C" w:rsidP="000A6F46">
      <w:pPr>
        <w:shd w:val="clear" w:color="auto" w:fill="FFFFFF"/>
        <w:ind w:left="10" w:hanging="10"/>
        <w:jc w:val="both"/>
      </w:pP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  <w:r w:rsidR="00CF5534" w:rsidRPr="00A124CB">
        <w:rPr>
          <w:i/>
          <w:color w:val="000000"/>
        </w:rPr>
        <w:t xml:space="preserve">, lì </w:t>
      </w: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</w:p>
    <w:p w14:paraId="5D0D5A4C" w14:textId="77777777" w:rsidR="00910552" w:rsidRPr="00A124CB" w:rsidRDefault="00910552" w:rsidP="00204FA3">
      <w:pPr>
        <w:shd w:val="clear" w:color="auto" w:fill="FFFFFF"/>
        <w:ind w:left="5954"/>
        <w:jc w:val="center"/>
        <w:rPr>
          <w:bCs/>
          <w:color w:val="212121"/>
        </w:rPr>
      </w:pPr>
      <w:r w:rsidRPr="00DA3681">
        <w:rPr>
          <w:b/>
          <w:bCs/>
          <w:color w:val="212121"/>
        </w:rPr>
        <w:t>IL/</w:t>
      </w:r>
      <w:smartTag w:uri="urn:schemas-microsoft-com:office:smarttags" w:element="PersonName">
        <w:smartTagPr>
          <w:attr w:name="ProductID" w:val="LA DICHIARANTE"/>
        </w:smartTagPr>
        <w:r w:rsidRPr="00DA3681">
          <w:rPr>
            <w:b/>
            <w:bCs/>
            <w:color w:val="212121"/>
          </w:rPr>
          <w:t>LA DICHIARANTE</w:t>
        </w:r>
      </w:smartTag>
    </w:p>
    <w:p w14:paraId="644DF36B" w14:textId="77777777" w:rsidR="00F76101" w:rsidRPr="00A124CB" w:rsidRDefault="00A124CB" w:rsidP="00204FA3">
      <w:pPr>
        <w:shd w:val="clear" w:color="auto" w:fill="FFFFFF"/>
        <w:spacing w:before="120" w:after="60"/>
        <w:ind w:left="5954"/>
        <w:jc w:val="center"/>
      </w:pPr>
      <w: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</w:t>
      </w:r>
      <w:r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504587" w14:paraId="5B2E615F" w14:textId="77777777" w:rsidTr="000A6F46">
        <w:trPr>
          <w:jc w:val="center"/>
        </w:trPr>
        <w:tc>
          <w:tcPr>
            <w:tcW w:w="9639" w:type="dxa"/>
            <w:shd w:val="clear" w:color="auto" w:fill="auto"/>
          </w:tcPr>
          <w:p w14:paraId="1D803999" w14:textId="77777777" w:rsidR="00504587" w:rsidRPr="000A6F46" w:rsidRDefault="00504587" w:rsidP="001A1652">
            <w:pPr>
              <w:spacing w:before="60" w:after="60"/>
              <w:jc w:val="both"/>
              <w:rPr>
                <w:spacing w:val="-6"/>
                <w:w w:val="95"/>
              </w:rPr>
            </w:pPr>
            <w:r w:rsidRPr="000A6F46">
              <w:rPr>
                <w:b/>
                <w:spacing w:val="-6"/>
                <w:w w:val="95"/>
              </w:rPr>
              <w:t>Ai sensi dell'art. 38, d.P.R. 445 del 28 dicembre 2000, la dichiarazione è sottoscritta dall'interessato in presenza del dipendente addetto ovvero sottoscritta e inviata insieme alla fotocopia, non autenticata di un documento di identità del dichiarante, all'ufficio competente via fax, tramite un incaricato, oppure a mezzo posta.</w:t>
            </w:r>
          </w:p>
        </w:tc>
      </w:tr>
    </w:tbl>
    <w:p w14:paraId="1D5A5B98" w14:textId="77777777" w:rsidR="00504587" w:rsidRPr="000A6F46" w:rsidRDefault="00504587" w:rsidP="00A124CB">
      <w:pPr>
        <w:shd w:val="clear" w:color="auto" w:fill="FFFFFF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5495"/>
      </w:tblGrid>
      <w:tr w:rsidR="00CA6520" w:rsidRPr="00DA3681" w14:paraId="677BE947" w14:textId="77777777" w:rsidTr="00204FA3">
        <w:trPr>
          <w:trHeight w:val="132"/>
          <w:jc w:val="center"/>
        </w:trPr>
        <w:tc>
          <w:tcPr>
            <w:tcW w:w="4115" w:type="dxa"/>
          </w:tcPr>
          <w:p w14:paraId="2E78A725" w14:textId="77777777" w:rsidR="00CA6520" w:rsidRPr="00DA3681" w:rsidRDefault="00CA6520" w:rsidP="00504587">
            <w:pPr>
              <w:spacing w:before="120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FIRMATA DAL DICHIARANTE</w:t>
            </w:r>
          </w:p>
          <w:p w14:paraId="65B0F082" w14:textId="77777777" w:rsidR="00CA6520" w:rsidRPr="00DA3681" w:rsidRDefault="00CA6520" w:rsidP="00504587">
            <w:pPr>
              <w:spacing w:line="360" w:lineRule="auto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II MIA PRESENZA</w:t>
            </w:r>
          </w:p>
          <w:p w14:paraId="5007A2A9" w14:textId="77777777" w:rsidR="00CA6520" w:rsidRPr="00A124CB" w:rsidRDefault="00CA6520" w:rsidP="00504587">
            <w:pPr>
              <w:spacing w:line="360" w:lineRule="auto"/>
              <w:rPr>
                <w:color w:val="000000"/>
              </w:rPr>
            </w:pPr>
            <w:r w:rsidRPr="00A124CB">
              <w:rPr>
                <w:i/>
                <w:color w:val="000000"/>
              </w:rPr>
              <w:t xml:space="preserve">lì </w:t>
            </w:r>
            <w:bookmarkStart w:id="15" w:name="Testo4"/>
            <w:r w:rsidRPr="00A124CB">
              <w:rPr>
                <w:i/>
                <w:color w:val="00000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A124CB">
              <w:rPr>
                <w:i/>
                <w:color w:val="000000"/>
              </w:rPr>
              <w:instrText xml:space="preserve"> FORMTEXT </w:instrText>
            </w:r>
            <w:r w:rsidRPr="00A124CB">
              <w:rPr>
                <w:i/>
                <w:color w:val="000000"/>
              </w:rPr>
            </w:r>
            <w:r w:rsidRPr="00A124CB">
              <w:rPr>
                <w:i/>
                <w:color w:val="000000"/>
              </w:rPr>
              <w:fldChar w:fldCharType="separate"/>
            </w:r>
            <w:r w:rsidR="00CD49F6" w:rsidRPr="00A124CB">
              <w:rPr>
                <w:i/>
                <w:noProof/>
                <w:color w:val="000000"/>
              </w:rPr>
              <w:t>..................................</w:t>
            </w:r>
            <w:r w:rsidRPr="00A124CB">
              <w:rPr>
                <w:i/>
                <w:color w:val="000000"/>
              </w:rPr>
              <w:fldChar w:fldCharType="end"/>
            </w:r>
            <w:bookmarkEnd w:id="15"/>
          </w:p>
          <w:p w14:paraId="4FF81BC3" w14:textId="77777777" w:rsidR="00CA6520" w:rsidRPr="00DA3681" w:rsidRDefault="00CA6520" w:rsidP="00504587">
            <w:pPr>
              <w:spacing w:line="360" w:lineRule="auto"/>
              <w:ind w:left="1701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L’ADDETTO</w:t>
            </w:r>
          </w:p>
          <w:bookmarkStart w:id="16" w:name="Testo5"/>
          <w:p w14:paraId="7C4DF708" w14:textId="77777777" w:rsidR="00CA6520" w:rsidRPr="00DA3681" w:rsidRDefault="00CA6520" w:rsidP="000A6F46">
            <w:pPr>
              <w:ind w:left="1701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16"/>
          </w:p>
        </w:tc>
        <w:tc>
          <w:tcPr>
            <w:tcW w:w="5495" w:type="dxa"/>
            <w:shd w:val="clear" w:color="auto" w:fill="auto"/>
          </w:tcPr>
          <w:p w14:paraId="560ADD06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before="120" w:line="324" w:lineRule="auto"/>
              <w:rPr>
                <w:rFonts w:cs="Times New Roman"/>
              </w:rPr>
            </w:pPr>
            <w:r w:rsidRPr="00DA3681">
              <w:rPr>
                <w:rFonts w:cs="Times New Roman"/>
              </w:rPr>
              <w:t>SI ALLEGA FOTOCOPIA:</w:t>
            </w:r>
          </w:p>
          <w:p w14:paraId="79CE1767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ontrollo1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7"/>
            <w:r w:rsidRPr="00DA3681">
              <w:rPr>
                <w:rFonts w:cs="Times New Roman"/>
              </w:rPr>
              <w:t xml:space="preserve"> CARTA D’IDENTIT</w:t>
            </w:r>
            <w:r w:rsidR="00504587">
              <w:t>À</w:t>
            </w:r>
          </w:p>
          <w:p w14:paraId="7264BDA8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ontrollo2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8"/>
            <w:r w:rsidRPr="00DA3681">
              <w:rPr>
                <w:rFonts w:cs="Times New Roman"/>
              </w:rPr>
              <w:t xml:space="preserve"> PASSAPORTO</w:t>
            </w:r>
          </w:p>
          <w:p w14:paraId="1DCCBDF6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ontrollo3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9"/>
            <w:r w:rsidRPr="00DA3681">
              <w:rPr>
                <w:rFonts w:cs="Times New Roman"/>
              </w:rPr>
              <w:t xml:space="preserve"> PATENTE</w:t>
            </w:r>
          </w:p>
          <w:p w14:paraId="52A03772" w14:textId="77777777" w:rsidR="00CA6520" w:rsidRPr="00DA3681" w:rsidRDefault="00CA6520" w:rsidP="000A6F46">
            <w:pPr>
              <w:widowControl/>
              <w:autoSpaceDE/>
              <w:autoSpaceDN/>
              <w:adjustRightInd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lo4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20"/>
            <w:r w:rsidRPr="00DA3681">
              <w:rPr>
                <w:rFonts w:cs="Times New Roman"/>
              </w:rPr>
              <w:t xml:space="preserve"> </w:t>
            </w:r>
            <w:bookmarkStart w:id="21" w:name="Testo6"/>
            <w:r w:rsidRPr="00DA3681">
              <w:rPr>
                <w:rFonts w:cs="Times New Roman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21"/>
          </w:p>
        </w:tc>
      </w:tr>
    </w:tbl>
    <w:p w14:paraId="17B132F8" w14:textId="77777777" w:rsidR="00346F6A" w:rsidRPr="00204FA3" w:rsidRDefault="00346F6A" w:rsidP="00B90AA7">
      <w:pPr>
        <w:rPr>
          <w:sz w:val="2"/>
          <w:szCs w:val="8"/>
        </w:rPr>
      </w:pPr>
    </w:p>
    <w:sectPr w:rsidR="00346F6A" w:rsidRPr="00204FA3" w:rsidSect="00CF1471">
      <w:headerReference w:type="default" r:id="rId8"/>
      <w:footerReference w:type="even" r:id="rId9"/>
      <w:footerReference w:type="default" r:id="rId10"/>
      <w:footerReference w:type="first" r:id="rId11"/>
      <w:pgSz w:w="11906" w:h="16838" w:code="9"/>
      <w:pgMar w:top="737" w:right="1134" w:bottom="737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5073A" w14:textId="77777777" w:rsidR="000731E4" w:rsidRDefault="000731E4">
      <w:r>
        <w:separator/>
      </w:r>
    </w:p>
  </w:endnote>
  <w:endnote w:type="continuationSeparator" w:id="0">
    <w:p w14:paraId="1C6BF7A5" w14:textId="77777777" w:rsidR="000731E4" w:rsidRDefault="0007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7482F" w14:textId="77777777" w:rsidR="00C36738" w:rsidRDefault="00C36738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409039F" w14:textId="77777777" w:rsidR="00C36738" w:rsidRDefault="00C36738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3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6"/>
      <w:gridCol w:w="1134"/>
      <w:gridCol w:w="7575"/>
    </w:tblGrid>
    <w:tr w:rsidR="00237CFB" w14:paraId="5D02C321" w14:textId="77777777" w:rsidTr="00237CFB">
      <w:trPr>
        <w:trHeight w:val="142"/>
      </w:trPr>
      <w:tc>
        <w:tcPr>
          <w:tcW w:w="726" w:type="dxa"/>
          <w:vMerge w:val="restart"/>
          <w:vAlign w:val="center"/>
        </w:tcPr>
        <w:p w14:paraId="49F32828" w14:textId="77777777" w:rsidR="00237CFB" w:rsidRDefault="00237CFB" w:rsidP="00237CFB">
          <w:pPr>
            <w:spacing w:line="276" w:lineRule="auto"/>
            <w:ind w:right="7370"/>
            <w:jc w:val="right"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bottom"/>
        </w:tcPr>
        <w:p w14:paraId="1058731B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</w:p>
      </w:tc>
      <w:tc>
        <w:tcPr>
          <w:tcW w:w="7575" w:type="dxa"/>
          <w:vAlign w:val="center"/>
        </w:tcPr>
        <w:p w14:paraId="2C448DDB" w14:textId="77777777" w:rsidR="00237CFB" w:rsidRDefault="00237CFB" w:rsidP="00237CFB">
          <w:pPr>
            <w:spacing w:line="276" w:lineRule="auto"/>
            <w:ind w:right="62"/>
            <w:rPr>
              <w:rFonts w:eastAsia="Times"/>
              <w:sz w:val="10"/>
              <w:szCs w:val="10"/>
            </w:rPr>
          </w:pPr>
        </w:p>
      </w:tc>
    </w:tr>
    <w:tr w:rsidR="00237CFB" w14:paraId="0A604824" w14:textId="77777777" w:rsidTr="00237CFB">
      <w:trPr>
        <w:trHeight w:val="142"/>
      </w:trPr>
      <w:tc>
        <w:tcPr>
          <w:tcW w:w="726" w:type="dxa"/>
          <w:vMerge/>
          <w:vAlign w:val="center"/>
        </w:tcPr>
        <w:p w14:paraId="4E04A826" w14:textId="77777777" w:rsidR="00237CFB" w:rsidRDefault="00237CFB" w:rsidP="00237CFB">
          <w:pPr>
            <w:widowControl/>
            <w:autoSpaceDE/>
            <w:autoSpaceDN/>
            <w:adjustRightInd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bottom w:val="nil"/>
            <w:right w:val="nil"/>
          </w:tcBorders>
        </w:tcPr>
        <w:p w14:paraId="23B38782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</w:p>
      </w:tc>
      <w:tc>
        <w:tcPr>
          <w:tcW w:w="7575" w:type="dxa"/>
          <w:vAlign w:val="center"/>
          <w:hideMark/>
        </w:tcPr>
        <w:p w14:paraId="39624791" w14:textId="77777777" w:rsidR="00237CFB" w:rsidRDefault="00237CFB" w:rsidP="00237CFB">
          <w:pPr>
            <w:spacing w:line="276" w:lineRule="auto"/>
            <w:ind w:right="62"/>
            <w:jc w:val="right"/>
            <w:rPr>
              <w:rFonts w:eastAsia="Times"/>
              <w:sz w:val="10"/>
              <w:szCs w:val="10"/>
            </w:rPr>
          </w:pPr>
          <w:r>
            <w:rPr>
              <w:sz w:val="10"/>
              <w:szCs w:val="10"/>
            </w:rPr>
            <w:t xml:space="preserve">Pag.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PAGE  \* Arabic </w:instrText>
          </w:r>
          <w:r>
            <w:rPr>
              <w:sz w:val="10"/>
              <w:szCs w:val="10"/>
            </w:rPr>
            <w:fldChar w:fldCharType="separate"/>
          </w:r>
          <w:r w:rsidR="00204FA3">
            <w:rPr>
              <w:noProof/>
              <w:sz w:val="10"/>
              <w:szCs w:val="10"/>
            </w:rPr>
            <w:t>2</w:t>
          </w:r>
          <w:r>
            <w:rPr>
              <w:sz w:val="10"/>
              <w:szCs w:val="10"/>
            </w:rPr>
            <w:fldChar w:fldCharType="end"/>
          </w:r>
          <w:r>
            <w:rPr>
              <w:sz w:val="10"/>
              <w:szCs w:val="10"/>
            </w:rPr>
            <w:t xml:space="preserve"> di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NUMPAGES </w:instrText>
          </w:r>
          <w:r>
            <w:rPr>
              <w:sz w:val="10"/>
              <w:szCs w:val="10"/>
            </w:rPr>
            <w:fldChar w:fldCharType="separate"/>
          </w:r>
          <w:r w:rsidR="00204FA3">
            <w:rPr>
              <w:noProof/>
              <w:sz w:val="10"/>
              <w:szCs w:val="10"/>
            </w:rPr>
            <w:t>2</w:t>
          </w:r>
          <w:r>
            <w:rPr>
              <w:sz w:val="10"/>
              <w:szCs w:val="10"/>
            </w:rPr>
            <w:fldChar w:fldCharType="end"/>
          </w:r>
        </w:p>
      </w:tc>
    </w:tr>
  </w:tbl>
  <w:p w14:paraId="2ABC44FA" w14:textId="77777777" w:rsidR="00237CFB" w:rsidRDefault="00237CFB" w:rsidP="00237CFB">
    <w:pPr>
      <w:tabs>
        <w:tab w:val="center" w:pos="4819"/>
        <w:tab w:val="right" w:pos="9638"/>
      </w:tabs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3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6"/>
      <w:gridCol w:w="1134"/>
      <w:gridCol w:w="7575"/>
    </w:tblGrid>
    <w:tr w:rsidR="00237CFB" w14:paraId="4B216BF2" w14:textId="77777777" w:rsidTr="00571116">
      <w:trPr>
        <w:trHeight w:val="142"/>
      </w:trPr>
      <w:tc>
        <w:tcPr>
          <w:tcW w:w="726" w:type="dxa"/>
          <w:vMerge w:val="restart"/>
          <w:vAlign w:val="center"/>
          <w:hideMark/>
        </w:tcPr>
        <w:p w14:paraId="397879EA" w14:textId="77777777" w:rsidR="00237CFB" w:rsidRDefault="0069678A" w:rsidP="00237CFB">
          <w:pPr>
            <w:spacing w:line="276" w:lineRule="auto"/>
            <w:ind w:right="7370"/>
            <w:jc w:val="right"/>
            <w:rPr>
              <w:rFonts w:eastAsia="Times"/>
              <w:sz w:val="14"/>
              <w:szCs w:val="14"/>
            </w:rPr>
          </w:pPr>
          <w:r w:rsidRPr="00B47B6A">
            <w:rPr>
              <w:noProof/>
            </w:rPr>
            <w:drawing>
              <wp:inline distT="0" distB="0" distL="0" distR="0" wp14:anchorId="24076FA0" wp14:editId="4C5216EE">
                <wp:extent cx="457200" cy="189230"/>
                <wp:effectExtent l="0" t="0" r="0" b="1270"/>
                <wp:docPr id="2" name="Immagine 2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  <w:hideMark/>
        </w:tcPr>
        <w:p w14:paraId="5DE9EA56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Cod. 853460.27</w:t>
          </w:r>
        </w:p>
      </w:tc>
      <w:tc>
        <w:tcPr>
          <w:tcW w:w="7575" w:type="dxa"/>
          <w:vAlign w:val="center"/>
        </w:tcPr>
        <w:p w14:paraId="71CFC765" w14:textId="77777777" w:rsidR="00237CFB" w:rsidRDefault="00237CFB" w:rsidP="00237CFB">
          <w:pPr>
            <w:spacing w:line="276" w:lineRule="auto"/>
            <w:ind w:right="62"/>
            <w:rPr>
              <w:rFonts w:eastAsia="Times"/>
              <w:sz w:val="10"/>
              <w:szCs w:val="10"/>
            </w:rPr>
          </w:pPr>
        </w:p>
      </w:tc>
    </w:tr>
    <w:tr w:rsidR="00237CFB" w14:paraId="67EC9A43" w14:textId="77777777" w:rsidTr="00571116">
      <w:trPr>
        <w:trHeight w:val="142"/>
      </w:trPr>
      <w:tc>
        <w:tcPr>
          <w:tcW w:w="726" w:type="dxa"/>
          <w:vMerge/>
          <w:vAlign w:val="center"/>
          <w:hideMark/>
        </w:tcPr>
        <w:p w14:paraId="5C36FF4D" w14:textId="77777777" w:rsidR="00237CFB" w:rsidRDefault="00237CFB" w:rsidP="00237CFB">
          <w:pPr>
            <w:widowControl/>
            <w:autoSpaceDE/>
            <w:autoSpaceDN/>
            <w:adjustRightInd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44ED0563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Grafiche E. Gaspari</w:t>
          </w:r>
        </w:p>
      </w:tc>
      <w:tc>
        <w:tcPr>
          <w:tcW w:w="7575" w:type="dxa"/>
          <w:vAlign w:val="center"/>
          <w:hideMark/>
        </w:tcPr>
        <w:p w14:paraId="53F48DB1" w14:textId="77777777" w:rsidR="00237CFB" w:rsidRDefault="00237CFB" w:rsidP="00237CFB">
          <w:pPr>
            <w:spacing w:line="276" w:lineRule="auto"/>
            <w:ind w:right="62"/>
            <w:jc w:val="right"/>
            <w:rPr>
              <w:rFonts w:eastAsia="Times"/>
              <w:sz w:val="10"/>
              <w:szCs w:val="10"/>
            </w:rPr>
          </w:pPr>
          <w:r>
            <w:rPr>
              <w:sz w:val="10"/>
              <w:szCs w:val="10"/>
            </w:rPr>
            <w:t xml:space="preserve">Pag.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PAGE  \* Arabic </w:instrText>
          </w:r>
          <w:r>
            <w:rPr>
              <w:sz w:val="10"/>
              <w:szCs w:val="10"/>
            </w:rPr>
            <w:fldChar w:fldCharType="separate"/>
          </w:r>
          <w:r w:rsidR="0069678A">
            <w:rPr>
              <w:noProof/>
              <w:sz w:val="10"/>
              <w:szCs w:val="10"/>
            </w:rPr>
            <w:t>1</w:t>
          </w:r>
          <w:r>
            <w:rPr>
              <w:sz w:val="10"/>
              <w:szCs w:val="10"/>
            </w:rPr>
            <w:fldChar w:fldCharType="end"/>
          </w:r>
          <w:r>
            <w:rPr>
              <w:sz w:val="10"/>
              <w:szCs w:val="10"/>
            </w:rPr>
            <w:t xml:space="preserve"> di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NUMPAGES </w:instrText>
          </w:r>
          <w:r>
            <w:rPr>
              <w:sz w:val="10"/>
              <w:szCs w:val="10"/>
            </w:rPr>
            <w:fldChar w:fldCharType="separate"/>
          </w:r>
          <w:r w:rsidR="0069678A">
            <w:rPr>
              <w:noProof/>
              <w:sz w:val="10"/>
              <w:szCs w:val="10"/>
            </w:rPr>
            <w:t>1</w:t>
          </w:r>
          <w:r>
            <w:rPr>
              <w:sz w:val="10"/>
              <w:szCs w:val="10"/>
            </w:rPr>
            <w:fldChar w:fldCharType="end"/>
          </w:r>
        </w:p>
      </w:tc>
    </w:tr>
  </w:tbl>
  <w:p w14:paraId="7AE6E9CF" w14:textId="77777777" w:rsidR="00237CFB" w:rsidRDefault="00237CFB" w:rsidP="00237CFB">
    <w:pPr>
      <w:tabs>
        <w:tab w:val="center" w:pos="4819"/>
        <w:tab w:val="right" w:pos="9638"/>
      </w:tabs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62EC6" w14:textId="77777777" w:rsidR="000731E4" w:rsidRDefault="000731E4">
      <w:r>
        <w:separator/>
      </w:r>
    </w:p>
  </w:footnote>
  <w:footnote w:type="continuationSeparator" w:id="0">
    <w:p w14:paraId="72734AE4" w14:textId="77777777" w:rsidR="000731E4" w:rsidRDefault="0007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B7DA9" w14:textId="77777777" w:rsidR="00204FA3" w:rsidRDefault="00204FA3" w:rsidP="00204FA3">
    <w:pPr>
      <w:pStyle w:val="Intestazione"/>
      <w:tabs>
        <w:tab w:val="clear" w:pos="4819"/>
        <w:tab w:val="clear" w:pos="9638"/>
        <w:tab w:val="left" w:pos="174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67EAE"/>
    <w:multiLevelType w:val="hybridMultilevel"/>
    <w:tmpl w:val="BF548252"/>
    <w:lvl w:ilvl="0" w:tplc="BC268B7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2" w15:restartNumberingAfterBreak="0">
    <w:nsid w:val="70BE069F"/>
    <w:multiLevelType w:val="hybridMultilevel"/>
    <w:tmpl w:val="773252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552"/>
    <w:rsid w:val="000026A4"/>
    <w:rsid w:val="000258C3"/>
    <w:rsid w:val="00030F71"/>
    <w:rsid w:val="00037E6C"/>
    <w:rsid w:val="0004492B"/>
    <w:rsid w:val="00056F42"/>
    <w:rsid w:val="000638E0"/>
    <w:rsid w:val="00072743"/>
    <w:rsid w:val="000731E4"/>
    <w:rsid w:val="000808DF"/>
    <w:rsid w:val="000A6F46"/>
    <w:rsid w:val="000B253F"/>
    <w:rsid w:val="00106003"/>
    <w:rsid w:val="00114297"/>
    <w:rsid w:val="001165B5"/>
    <w:rsid w:val="00117709"/>
    <w:rsid w:val="001209DB"/>
    <w:rsid w:val="00182368"/>
    <w:rsid w:val="00184A9B"/>
    <w:rsid w:val="00197103"/>
    <w:rsid w:val="001A1652"/>
    <w:rsid w:val="001F2B1C"/>
    <w:rsid w:val="00204FA3"/>
    <w:rsid w:val="00210855"/>
    <w:rsid w:val="00237CFB"/>
    <w:rsid w:val="00256A1E"/>
    <w:rsid w:val="002635EA"/>
    <w:rsid w:val="00267D51"/>
    <w:rsid w:val="00281ACA"/>
    <w:rsid w:val="002A0FC1"/>
    <w:rsid w:val="002A2B2E"/>
    <w:rsid w:val="002A3417"/>
    <w:rsid w:val="002D6AFD"/>
    <w:rsid w:val="002E0EDB"/>
    <w:rsid w:val="002E4D40"/>
    <w:rsid w:val="00306A6A"/>
    <w:rsid w:val="00346F6A"/>
    <w:rsid w:val="003504FB"/>
    <w:rsid w:val="003759EC"/>
    <w:rsid w:val="00376781"/>
    <w:rsid w:val="00384015"/>
    <w:rsid w:val="003C21E0"/>
    <w:rsid w:val="003C6FE9"/>
    <w:rsid w:val="003E6ADC"/>
    <w:rsid w:val="003F56F6"/>
    <w:rsid w:val="004212CD"/>
    <w:rsid w:val="0042276D"/>
    <w:rsid w:val="00432FAA"/>
    <w:rsid w:val="004650BF"/>
    <w:rsid w:val="00470323"/>
    <w:rsid w:val="004C423A"/>
    <w:rsid w:val="004D401C"/>
    <w:rsid w:val="004E2446"/>
    <w:rsid w:val="00504587"/>
    <w:rsid w:val="00506A9D"/>
    <w:rsid w:val="005107ED"/>
    <w:rsid w:val="0052414C"/>
    <w:rsid w:val="00534EDE"/>
    <w:rsid w:val="005676B1"/>
    <w:rsid w:val="00571116"/>
    <w:rsid w:val="0057630C"/>
    <w:rsid w:val="0059733E"/>
    <w:rsid w:val="005C247F"/>
    <w:rsid w:val="00606312"/>
    <w:rsid w:val="0062114F"/>
    <w:rsid w:val="0062493A"/>
    <w:rsid w:val="00634073"/>
    <w:rsid w:val="00661491"/>
    <w:rsid w:val="0067509A"/>
    <w:rsid w:val="006839BD"/>
    <w:rsid w:val="0069678A"/>
    <w:rsid w:val="006A18D7"/>
    <w:rsid w:val="006B6F5C"/>
    <w:rsid w:val="006F79B3"/>
    <w:rsid w:val="0073599C"/>
    <w:rsid w:val="00761A86"/>
    <w:rsid w:val="00763711"/>
    <w:rsid w:val="007B5D28"/>
    <w:rsid w:val="007D700C"/>
    <w:rsid w:val="007E6C1A"/>
    <w:rsid w:val="007F6B91"/>
    <w:rsid w:val="007F75E1"/>
    <w:rsid w:val="008026B1"/>
    <w:rsid w:val="0085558A"/>
    <w:rsid w:val="00881E06"/>
    <w:rsid w:val="0088766D"/>
    <w:rsid w:val="0089049F"/>
    <w:rsid w:val="00890DD8"/>
    <w:rsid w:val="00896B48"/>
    <w:rsid w:val="008A3891"/>
    <w:rsid w:val="008A415B"/>
    <w:rsid w:val="008C42BB"/>
    <w:rsid w:val="008E1B01"/>
    <w:rsid w:val="008F61F4"/>
    <w:rsid w:val="00910552"/>
    <w:rsid w:val="00942CA2"/>
    <w:rsid w:val="00973A9A"/>
    <w:rsid w:val="00994BFF"/>
    <w:rsid w:val="009B0A85"/>
    <w:rsid w:val="009C4B78"/>
    <w:rsid w:val="009C772B"/>
    <w:rsid w:val="009D5FAA"/>
    <w:rsid w:val="009F03E6"/>
    <w:rsid w:val="00A07130"/>
    <w:rsid w:val="00A12216"/>
    <w:rsid w:val="00A124CB"/>
    <w:rsid w:val="00A17A9D"/>
    <w:rsid w:val="00A33B41"/>
    <w:rsid w:val="00A35279"/>
    <w:rsid w:val="00A35F14"/>
    <w:rsid w:val="00A42808"/>
    <w:rsid w:val="00A526A1"/>
    <w:rsid w:val="00A77E2E"/>
    <w:rsid w:val="00A8082C"/>
    <w:rsid w:val="00A81BB7"/>
    <w:rsid w:val="00AB2B01"/>
    <w:rsid w:val="00AB5215"/>
    <w:rsid w:val="00AD6E39"/>
    <w:rsid w:val="00AD7521"/>
    <w:rsid w:val="00AF61EF"/>
    <w:rsid w:val="00B0273B"/>
    <w:rsid w:val="00B04C7F"/>
    <w:rsid w:val="00B051F1"/>
    <w:rsid w:val="00B05855"/>
    <w:rsid w:val="00B122B8"/>
    <w:rsid w:val="00B15E01"/>
    <w:rsid w:val="00B23EE3"/>
    <w:rsid w:val="00B32F45"/>
    <w:rsid w:val="00B46426"/>
    <w:rsid w:val="00B56744"/>
    <w:rsid w:val="00B75F65"/>
    <w:rsid w:val="00B8050E"/>
    <w:rsid w:val="00B90AA7"/>
    <w:rsid w:val="00BD1E42"/>
    <w:rsid w:val="00BF5ACB"/>
    <w:rsid w:val="00C16042"/>
    <w:rsid w:val="00C2405F"/>
    <w:rsid w:val="00C36738"/>
    <w:rsid w:val="00C50FFD"/>
    <w:rsid w:val="00C5532A"/>
    <w:rsid w:val="00C73072"/>
    <w:rsid w:val="00C969E4"/>
    <w:rsid w:val="00C976D9"/>
    <w:rsid w:val="00CA6520"/>
    <w:rsid w:val="00CB1783"/>
    <w:rsid w:val="00CC7C01"/>
    <w:rsid w:val="00CD1F23"/>
    <w:rsid w:val="00CD49F6"/>
    <w:rsid w:val="00CF1471"/>
    <w:rsid w:val="00CF5534"/>
    <w:rsid w:val="00D06C86"/>
    <w:rsid w:val="00D165FE"/>
    <w:rsid w:val="00D656A3"/>
    <w:rsid w:val="00D672F2"/>
    <w:rsid w:val="00D707DB"/>
    <w:rsid w:val="00D845D0"/>
    <w:rsid w:val="00D925AC"/>
    <w:rsid w:val="00D94654"/>
    <w:rsid w:val="00DA3681"/>
    <w:rsid w:val="00DE1066"/>
    <w:rsid w:val="00E001AF"/>
    <w:rsid w:val="00E0098C"/>
    <w:rsid w:val="00E10B0D"/>
    <w:rsid w:val="00E2180B"/>
    <w:rsid w:val="00E47C93"/>
    <w:rsid w:val="00E815F0"/>
    <w:rsid w:val="00EA4905"/>
    <w:rsid w:val="00EE4850"/>
    <w:rsid w:val="00F00493"/>
    <w:rsid w:val="00F26C2E"/>
    <w:rsid w:val="00F27C1C"/>
    <w:rsid w:val="00F342FF"/>
    <w:rsid w:val="00F36378"/>
    <w:rsid w:val="00F60259"/>
    <w:rsid w:val="00F76101"/>
    <w:rsid w:val="00FA610F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06254E3"/>
  <w15:docId w15:val="{9F2E3E92-FD50-4A64-9E1E-8020979C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Paragrafoelenco">
    <w:name w:val="List Paragraph"/>
    <w:basedOn w:val="Normale"/>
    <w:uiPriority w:val="34"/>
    <w:qFormat/>
    <w:rsid w:val="002A3417"/>
    <w:pPr>
      <w:ind w:left="720"/>
      <w:contextualSpacing/>
    </w:pPr>
  </w:style>
  <w:style w:type="character" w:styleId="Rimandonotaapidipagina">
    <w:name w:val="footnote reference"/>
    <w:semiHidden/>
    <w:unhideWhenUsed/>
    <w:rsid w:val="001971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21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subject/>
  <dc:creator>Grafiche E.Gaspari S.r.l.</dc:creator>
  <cp:keywords/>
  <dc:description/>
  <cp:lastModifiedBy>Riccardo Moraldi</cp:lastModifiedBy>
  <cp:revision>4</cp:revision>
  <dcterms:created xsi:type="dcterms:W3CDTF">2017-06-26T13:42:00Z</dcterms:created>
  <dcterms:modified xsi:type="dcterms:W3CDTF">2020-08-13T13:43:00Z</dcterms:modified>
</cp:coreProperties>
</file>